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1A4F69E" w14:textId="77777777" w:rsidR="008060C6" w:rsidRDefault="008060C6" w:rsidP="00635B49">
            <w:pPr>
              <w:jc w:val="center"/>
              <w:rPr>
                <w:sz w:val="22"/>
                <w:szCs w:val="22"/>
              </w:rPr>
            </w:pPr>
            <w:r>
              <w:rPr>
                <w:sz w:val="22"/>
                <w:szCs w:val="22"/>
              </w:rPr>
              <w:t>□</w:t>
            </w:r>
          </w:p>
          <w:p w14:paraId="6095F772" w14:textId="77777777" w:rsidR="008060C6" w:rsidRDefault="008060C6" w:rsidP="00635B49">
            <w:pPr>
              <w:jc w:val="center"/>
              <w:rPr>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77777777" w:rsidR="008060C6" w:rsidRDefault="008060C6" w:rsidP="00635B49">
            <w:pPr>
              <w:jc w:val="both"/>
              <w:rPr>
                <w:sz w:val="22"/>
                <w:szCs w:val="22"/>
              </w:rPr>
            </w:pPr>
            <w:r>
              <w:rPr>
                <w:b/>
                <w:sz w:val="22"/>
                <w:szCs w:val="22"/>
              </w:rPr>
              <w:t xml:space="preserve">- </w:t>
            </w:r>
            <w:r>
              <w:rPr>
                <w:sz w:val="22"/>
                <w:szCs w:val="22"/>
              </w:rPr>
              <w:t>el. paštu (gali būti taikoma, jeigu kviečiama teikti mažus vietos projektus, kuriuose prašoma paramos suma iki 10 tūkst. Eur)</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4BCFFF43" w14:textId="77777777" w:rsidR="008060C6" w:rsidRDefault="008060C6" w:rsidP="00635B49">
            <w:pPr>
              <w:jc w:val="center"/>
              <w:rPr>
                <w:sz w:val="22"/>
                <w:szCs w:val="22"/>
              </w:rPr>
            </w:pPr>
            <w:r>
              <w:rPr>
                <w:sz w:val="22"/>
                <w:szCs w:val="22"/>
              </w:rPr>
              <w:t>□</w:t>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0A6853" w14:textId="77777777" w:rsidR="008060C6" w:rsidRDefault="008060C6" w:rsidP="00635B49">
            <w:pPr>
              <w:jc w:val="center"/>
              <w:rPr>
                <w:b/>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A45DC43" w:rsidR="008060C6" w:rsidRDefault="00F34EE3" w:rsidP="00F34EE3">
            <w:pPr>
              <w:jc w:val="center"/>
              <w:rPr>
                <w:sz w:val="22"/>
                <w:szCs w:val="22"/>
              </w:rPr>
            </w:pPr>
            <w:r>
              <w:rPr>
                <w:color w:val="000000"/>
                <w:szCs w:val="24"/>
              </w:rPr>
              <w:fldChar w:fldCharType="begin">
                <w:ffData>
                  <w:name w:val="Check17"/>
                  <w:enabled/>
                  <w:calcOnExit w:val="0"/>
                  <w:checkBox>
                    <w:size w:val="14"/>
                    <w:default w:val="0"/>
                  </w:checkBox>
                </w:ffData>
              </w:fldChar>
            </w:r>
            <w:bookmarkStart w:id="0" w:name="Check17"/>
            <w:r>
              <w:rPr>
                <w:color w:val="000000"/>
                <w:szCs w:val="24"/>
              </w:rPr>
              <w:instrText xml:space="preserve"> FORMCHECKBOX </w:instrText>
            </w:r>
            <w:r w:rsidR="008A26D4">
              <w:rPr>
                <w:color w:val="000000"/>
                <w:szCs w:val="24"/>
              </w:rPr>
            </w:r>
            <w:r w:rsidR="008A26D4">
              <w:rPr>
                <w:color w:val="000000"/>
                <w:szCs w:val="24"/>
              </w:rPr>
              <w:fldChar w:fldCharType="separate"/>
            </w:r>
            <w:r>
              <w:rPr>
                <w:color w:val="000000"/>
                <w:szCs w:val="24"/>
              </w:rPr>
              <w:fldChar w:fldCharType="end"/>
            </w:r>
            <w:bookmarkEnd w:id="0"/>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7C2C0A5A"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8A26D4">
              <w:rPr>
                <w:color w:val="000000"/>
                <w:szCs w:val="24"/>
              </w:rPr>
            </w:r>
            <w:r w:rsidR="008A26D4">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433B1112"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8A26D4">
              <w:rPr>
                <w:color w:val="000000"/>
                <w:szCs w:val="24"/>
              </w:rPr>
            </w:r>
            <w:r w:rsidR="008A26D4">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04B8F96"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8A26D4">
              <w:rPr>
                <w:color w:val="000000"/>
                <w:szCs w:val="24"/>
              </w:rPr>
            </w:r>
            <w:r w:rsidR="008A26D4">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lastRenderedPageBreak/>
              <w:t>(nurodoma suma be PVM ir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lastRenderedPageBreak/>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AF1D24C"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8A26D4">
              <w:rPr>
                <w:color w:val="000000"/>
                <w:szCs w:val="24"/>
              </w:rPr>
            </w:r>
            <w:r w:rsidR="008A26D4">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2B9C27" w:rsidR="00F34EE3" w:rsidRDefault="00F34EE3" w:rsidP="00F34EE3">
            <w:pPr>
              <w:ind w:left="-699" w:firstLine="720"/>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8A26D4">
              <w:rPr>
                <w:color w:val="000000"/>
                <w:szCs w:val="24"/>
              </w:rPr>
            </w:r>
            <w:r w:rsidR="008A26D4">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F430F9C" w14:textId="0BE49E20" w:rsidR="00F34EE3" w:rsidRDefault="00F34EE3" w:rsidP="00635B49">
            <w:pPr>
              <w:jc w:val="both"/>
              <w:rPr>
                <w:sz w:val="22"/>
                <w:szCs w:val="22"/>
              </w:rPr>
            </w:pPr>
            <w:r>
              <w:rPr>
                <w:sz w:val="22"/>
                <w:szCs w:val="22"/>
              </w:rPr>
              <w:t>- pagal VPS priemonę</w:t>
            </w:r>
            <w:r>
              <w:rPr>
                <w:b/>
                <w:sz w:val="22"/>
                <w:szCs w:val="22"/>
              </w:rPr>
              <w:t xml:space="preserve"> </w:t>
            </w:r>
            <w:r w:rsidRPr="00CC2C84">
              <w:rPr>
                <w:rFonts w:eastAsia="Calibri"/>
                <w:szCs w:val="24"/>
              </w:rPr>
              <w:t>„</w:t>
            </w:r>
            <w:r w:rsidRPr="00635B49">
              <w:rPr>
                <w:rFonts w:eastAsia="Calibri"/>
                <w:b/>
                <w:szCs w:val="24"/>
              </w:rPr>
              <w:t>Novatoriška ūkio ir verslo plėtra geriau panaudojant vietos ištekli</w:t>
            </w:r>
            <w:r>
              <w:rPr>
                <w:rFonts w:eastAsia="Calibri"/>
                <w:b/>
                <w:szCs w:val="24"/>
              </w:rPr>
              <w:t xml:space="preserve">us“ </w:t>
            </w:r>
            <w:r w:rsidRPr="00635B49">
              <w:rPr>
                <w:rFonts w:eastAsia="Calibri"/>
                <w:b/>
                <w:szCs w:val="24"/>
              </w:rPr>
              <w:t>(kodas LEADER-19.2-SAVA-6)</w:t>
            </w:r>
            <w:r w:rsidRPr="00635B49">
              <w:rPr>
                <w:b/>
                <w:sz w:val="22"/>
                <w:szCs w:val="22"/>
              </w:rPr>
              <w:t>,</w:t>
            </w:r>
            <w:r>
              <w:rPr>
                <w:b/>
                <w:sz w:val="22"/>
                <w:szCs w:val="22"/>
              </w:rPr>
              <w:t xml:space="preserve"> </w:t>
            </w:r>
            <w:r>
              <w:rPr>
                <w:sz w:val="22"/>
                <w:szCs w:val="22"/>
              </w:rPr>
              <w:t xml:space="preserve">patvirtintą VPS vykdytojos Jonavos rajono savivaldybės vietos veiklos grupės valdymo organo sprendimu </w:t>
            </w:r>
            <w:r w:rsidR="007060B6">
              <w:rPr>
                <w:b/>
                <w:sz w:val="22"/>
                <w:szCs w:val="22"/>
              </w:rPr>
              <w:t>2020 m. sausio mėn. 27 d. sprendimu Nr. 2020/01/27</w:t>
            </w:r>
            <w:r w:rsidRPr="00F615A9">
              <w:rPr>
                <w:b/>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 xml:space="preserve">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w:t>
            </w:r>
            <w:r w:rsidRPr="008B1412">
              <w:rPr>
                <w:sz w:val="22"/>
                <w:szCs w:val="22"/>
              </w:rPr>
              <w:lastRenderedPageBreak/>
              <w:t>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77777777"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7060B6">
              <w:rPr>
                <w:b/>
                <w:sz w:val="22"/>
                <w:szCs w:val="22"/>
              </w:rPr>
              <w:t>2020 m. sausio mėn. 27 d. sprendimu Nr. 2020/01/27</w:t>
            </w:r>
            <w:r w:rsidR="007060B6" w:rsidRPr="00F615A9">
              <w:rPr>
                <w:b/>
                <w:sz w:val="22"/>
                <w:szCs w:val="22"/>
              </w:rPr>
              <w:t>.</w:t>
            </w:r>
          </w:p>
          <w:p w14:paraId="4FB0DB1C" w14:textId="499AD4C4" w:rsidR="008060C6" w:rsidRDefault="008060C6" w:rsidP="00635B49">
            <w:pPr>
              <w:tabs>
                <w:tab w:val="left" w:pos="567"/>
              </w:tabs>
              <w:rPr>
                <w:b/>
                <w:sz w:val="22"/>
                <w:szCs w:val="22"/>
              </w:rPr>
            </w:pPr>
            <w:bookmarkStart w:id="1" w:name="_GoBack"/>
            <w:bookmarkEnd w:id="1"/>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lastRenderedPageBreak/>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lastRenderedPageBreak/>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 xml:space="preserve">Įvykus draudžiamajam įvykiui vietos projekto vykdytojas įsipareigoja nedelsdamas, bet ne vėliau kaip per 5 darbo dienas, apie tai raštu pranešti VPS vykdytojai, o ši nedelsdama, bet ne vėliau kaip per 5 </w:t>
            </w:r>
            <w:r w:rsidRPr="00635066">
              <w:rPr>
                <w:rFonts w:eastAsia="Calibri"/>
                <w:color w:val="000000"/>
                <w:sz w:val="22"/>
                <w:szCs w:val="22"/>
              </w:rPr>
              <w:lastRenderedPageBreak/>
              <w:t>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lastRenderedPageBreak/>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w:t>
            </w:r>
            <w:r w:rsidRPr="001E2723">
              <w:rPr>
                <w:color w:val="000000"/>
              </w:rPr>
              <w:lastRenderedPageBreak/>
              <w:t>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65"/>
        <w:gridCol w:w="805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8A26D4">
              <w:rPr>
                <w:color w:val="000000"/>
                <w:szCs w:val="24"/>
              </w:rPr>
            </w:r>
            <w:r w:rsidR="008A26D4">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8A26D4">
              <w:rPr>
                <w:color w:val="000000"/>
                <w:szCs w:val="24"/>
              </w:rPr>
            </w:r>
            <w:r w:rsidR="008A26D4">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33"/>
        <w:gridCol w:w="1154"/>
        <w:gridCol w:w="1794"/>
        <w:gridCol w:w="1692"/>
        <w:gridCol w:w="1541"/>
        <w:gridCol w:w="1373"/>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lastRenderedPageBreak/>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 xml:space="preserve">sutinku, kad VPS vykdytoja ir Agentūra paramos administravimo klausimais gautų su manimi ir mano atstovaujamu juridiniu asmeniu (taikoma pareiškėjui – juridiniam asmeniui) / manimi </w:t>
            </w:r>
            <w:r>
              <w:rPr>
                <w:color w:val="000000"/>
                <w:sz w:val="22"/>
                <w:szCs w:val="22"/>
                <w:lang w:eastAsia="lt-LT"/>
              </w:rPr>
              <w:lastRenderedPageBreak/>
              <w:t>(taikoma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lastRenderedPageBreak/>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lastRenderedPageBreak/>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348F3F" w15:done="0"/>
  <w15:commentEx w15:paraId="38683B41" w15:done="0"/>
  <w15:commentEx w15:paraId="6E0931C3" w15:done="0"/>
  <w15:commentEx w15:paraId="5869063A" w15:done="0"/>
  <w15:commentEx w15:paraId="014F77EE" w15:done="0"/>
  <w15:commentEx w15:paraId="58B92F17" w15:done="0"/>
  <w15:commentEx w15:paraId="7E00B37D" w15:done="0"/>
  <w15:commentEx w15:paraId="37F2B604" w15:done="0"/>
  <w15:commentEx w15:paraId="259D9A8A" w15:done="0"/>
  <w15:commentEx w15:paraId="16206202" w15:done="0"/>
  <w15:commentEx w15:paraId="5C3851C5" w15:done="0"/>
  <w15:commentEx w15:paraId="18B555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48F3F" w16cid:durableId="20EE930A"/>
  <w16cid:commentId w16cid:paraId="38683B41" w16cid:durableId="20EE9374"/>
  <w16cid:commentId w16cid:paraId="6E0931C3" w16cid:durableId="20EE9391"/>
  <w16cid:commentId w16cid:paraId="5869063A" w16cid:durableId="20EE93D9"/>
  <w16cid:commentId w16cid:paraId="014F77EE" w16cid:durableId="20EE9624"/>
  <w16cid:commentId w16cid:paraId="58B92F17" w16cid:durableId="20EE96A6"/>
  <w16cid:commentId w16cid:paraId="7E00B37D" w16cid:durableId="20EE98A6"/>
  <w16cid:commentId w16cid:paraId="37F2B604" w16cid:durableId="20EE96E3"/>
  <w16cid:commentId w16cid:paraId="259D9A8A" w16cid:durableId="20EE99A5"/>
  <w16cid:commentId w16cid:paraId="16206202" w16cid:durableId="20EE9A1B"/>
  <w16cid:commentId w16cid:paraId="5C3851C5" w16cid:durableId="20EE9A5D"/>
  <w16cid:commentId w16cid:paraId="18B55575" w16cid:durableId="20EE9B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C6"/>
    <w:rsid w:val="000013FC"/>
    <w:rsid w:val="00090971"/>
    <w:rsid w:val="00104810"/>
    <w:rsid w:val="00105F40"/>
    <w:rsid w:val="001E17EF"/>
    <w:rsid w:val="0023359F"/>
    <w:rsid w:val="002E0382"/>
    <w:rsid w:val="00387BDB"/>
    <w:rsid w:val="0046380B"/>
    <w:rsid w:val="00492297"/>
    <w:rsid w:val="005310C5"/>
    <w:rsid w:val="00583175"/>
    <w:rsid w:val="00584100"/>
    <w:rsid w:val="005C1C79"/>
    <w:rsid w:val="00601471"/>
    <w:rsid w:val="00633133"/>
    <w:rsid w:val="00635B49"/>
    <w:rsid w:val="00637A76"/>
    <w:rsid w:val="006A0E54"/>
    <w:rsid w:val="006B4013"/>
    <w:rsid w:val="007060B6"/>
    <w:rsid w:val="0072094E"/>
    <w:rsid w:val="00743BD5"/>
    <w:rsid w:val="007B76BF"/>
    <w:rsid w:val="008060C6"/>
    <w:rsid w:val="008A26D4"/>
    <w:rsid w:val="008F27B9"/>
    <w:rsid w:val="00902E4B"/>
    <w:rsid w:val="0098109B"/>
    <w:rsid w:val="00B217F5"/>
    <w:rsid w:val="00B247E5"/>
    <w:rsid w:val="00C72E5A"/>
    <w:rsid w:val="00CA2CBE"/>
    <w:rsid w:val="00D200C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18891</Words>
  <Characters>10769</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2020-01-21T15:46:00Z</dcterms:created>
  <dcterms:modified xsi:type="dcterms:W3CDTF">2020-01-21T15:46:00Z</dcterms:modified>
</cp:coreProperties>
</file>